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50EC2" w:rsidRDefault="00750EC2" w:rsidP="00750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EC2">
        <w:rPr>
          <w:rFonts w:ascii="Times New Roman" w:hAnsi="Times New Roman" w:cs="Times New Roman"/>
          <w:b/>
          <w:sz w:val="24"/>
          <w:szCs w:val="24"/>
        </w:rPr>
        <w:t>Аннотация к программе ШРР «Теремок»</w:t>
      </w:r>
    </w:p>
    <w:p w:rsidR="00750EC2" w:rsidRPr="00750EC2" w:rsidRDefault="00750EC2" w:rsidP="00750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EC2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программа: дополнительная </w:t>
      </w:r>
      <w:proofErr w:type="spellStart"/>
      <w:r w:rsidRPr="00750EC2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750EC2">
        <w:rPr>
          <w:rFonts w:ascii="Times New Roman" w:hAnsi="Times New Roman" w:cs="Times New Roman"/>
          <w:sz w:val="24"/>
          <w:szCs w:val="24"/>
        </w:rPr>
        <w:t xml:space="preserve"> программа (далее программа) «Теремок» имеет социально-гуманитарную направленность.</w:t>
      </w:r>
    </w:p>
    <w:p w:rsidR="00750EC2" w:rsidRPr="00750EC2" w:rsidRDefault="00750EC2" w:rsidP="00750E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EC2">
        <w:rPr>
          <w:rFonts w:ascii="Times New Roman" w:hAnsi="Times New Roman" w:cs="Times New Roman"/>
          <w:sz w:val="24"/>
          <w:szCs w:val="24"/>
        </w:rPr>
        <w:t>Построена</w:t>
      </w:r>
      <w:proofErr w:type="gramEnd"/>
      <w:r w:rsidRPr="00750EC2">
        <w:rPr>
          <w:rFonts w:ascii="Times New Roman" w:hAnsi="Times New Roman" w:cs="Times New Roman"/>
          <w:sz w:val="24"/>
          <w:szCs w:val="24"/>
        </w:rPr>
        <w:t xml:space="preserve"> на основании нормативных документов федерального, регионального, муниципального уровней: </w:t>
      </w:r>
    </w:p>
    <w:p w:rsidR="00750EC2" w:rsidRPr="00750EC2" w:rsidRDefault="00750EC2" w:rsidP="00750E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EC2">
        <w:rPr>
          <w:rFonts w:ascii="Times New Roman" w:eastAsia="+mn-ea" w:hAnsi="Times New Roman" w:cs="Times New Roman"/>
          <w:bCs/>
          <w:sz w:val="24"/>
          <w:szCs w:val="24"/>
        </w:rPr>
        <w:t>-Закон Российской Федерации «Об образовании» (Федеральный закон от 29    декабря 2012 г. № 273-ФЗ);</w:t>
      </w:r>
      <w:r w:rsidRPr="00750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EC2" w:rsidRPr="00750EC2" w:rsidRDefault="00750EC2" w:rsidP="00750E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EC2">
        <w:rPr>
          <w:rFonts w:ascii="Times New Roman" w:hAnsi="Times New Roman" w:cs="Times New Roman"/>
          <w:sz w:val="24"/>
          <w:szCs w:val="24"/>
        </w:rPr>
        <w:t>-г</w:t>
      </w:r>
      <w:r w:rsidRPr="00750EC2">
        <w:rPr>
          <w:rFonts w:ascii="Times New Roman" w:hAnsi="Times New Roman" w:cs="Times New Roman"/>
          <w:bCs/>
          <w:sz w:val="24"/>
          <w:szCs w:val="24"/>
        </w:rPr>
        <w:t>осударственная программа РФ «Развитие образования» на 2018 - 2025 гг. (постановление Правительства Российской Федерации от 26 декабря 2017 г. № 1642);</w:t>
      </w:r>
      <w:r w:rsidRPr="00750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EC2" w:rsidRPr="00750EC2" w:rsidRDefault="00750EC2" w:rsidP="00750E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EC2">
        <w:rPr>
          <w:rFonts w:ascii="Times New Roman" w:hAnsi="Times New Roman" w:cs="Times New Roman"/>
          <w:sz w:val="24"/>
          <w:szCs w:val="24"/>
        </w:rPr>
        <w:t>-</w:t>
      </w:r>
      <w:r w:rsidRPr="00750EC2">
        <w:rPr>
          <w:rFonts w:ascii="Times New Roman" w:hAnsi="Times New Roman" w:cs="Times New Roman"/>
          <w:bCs/>
          <w:sz w:val="24"/>
          <w:szCs w:val="24"/>
        </w:rPr>
        <w:t>Приказ Министерства просвещения РФ от 9 ноября 2018 г. № 196   « 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750EC2" w:rsidRPr="00750EC2" w:rsidRDefault="00750EC2" w:rsidP="00750E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EC2">
        <w:rPr>
          <w:rFonts w:ascii="Times New Roman" w:hAnsi="Times New Roman" w:cs="Times New Roman"/>
          <w:sz w:val="24"/>
          <w:szCs w:val="24"/>
        </w:rPr>
        <w:t>-</w:t>
      </w:r>
      <w:r w:rsidRPr="00750EC2">
        <w:rPr>
          <w:rFonts w:ascii="Times New Roman" w:hAnsi="Times New Roman" w:cs="Times New Roman"/>
          <w:bCs/>
          <w:sz w:val="24"/>
          <w:szCs w:val="24"/>
        </w:rPr>
        <w:t xml:space="preserve">Концепция развития дополнительного образования детей (Распоряжение Правительства РФ от 4 сентября 2014 г. № 1726-р); </w:t>
      </w:r>
    </w:p>
    <w:p w:rsidR="00750EC2" w:rsidRPr="00750EC2" w:rsidRDefault="00750EC2" w:rsidP="00750E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EC2">
        <w:rPr>
          <w:rFonts w:ascii="Times New Roman" w:hAnsi="Times New Roman" w:cs="Times New Roman"/>
          <w:bCs/>
          <w:sz w:val="24"/>
          <w:szCs w:val="24"/>
        </w:rPr>
        <w:t xml:space="preserve">-письмо Министерства образования и науки РФ от 18.11.2015 № 09-3242 «Методические рекомендации по проектированию дополнительных </w:t>
      </w:r>
      <w:proofErr w:type="spellStart"/>
      <w:r w:rsidRPr="00750EC2">
        <w:rPr>
          <w:rFonts w:ascii="Times New Roman" w:hAnsi="Times New Roman" w:cs="Times New Roman"/>
          <w:bCs/>
          <w:sz w:val="24"/>
          <w:szCs w:val="24"/>
        </w:rPr>
        <w:t>общеразвивающих</w:t>
      </w:r>
      <w:proofErr w:type="spellEnd"/>
      <w:r w:rsidRPr="00750EC2">
        <w:rPr>
          <w:rFonts w:ascii="Times New Roman" w:hAnsi="Times New Roman" w:cs="Times New Roman"/>
          <w:bCs/>
          <w:sz w:val="24"/>
          <w:szCs w:val="24"/>
        </w:rPr>
        <w:t xml:space="preserve"> программ (включая </w:t>
      </w:r>
      <w:proofErr w:type="spellStart"/>
      <w:r w:rsidRPr="00750EC2">
        <w:rPr>
          <w:rFonts w:ascii="Times New Roman" w:hAnsi="Times New Roman" w:cs="Times New Roman"/>
          <w:bCs/>
          <w:sz w:val="24"/>
          <w:szCs w:val="24"/>
        </w:rPr>
        <w:t>разноуровневые</w:t>
      </w:r>
      <w:proofErr w:type="spellEnd"/>
      <w:r w:rsidRPr="00750EC2">
        <w:rPr>
          <w:rFonts w:ascii="Times New Roman" w:hAnsi="Times New Roman" w:cs="Times New Roman"/>
          <w:bCs/>
          <w:sz w:val="24"/>
          <w:szCs w:val="24"/>
        </w:rPr>
        <w:t xml:space="preserve"> программы)</w:t>
      </w:r>
      <w:r w:rsidRPr="00750EC2">
        <w:rPr>
          <w:rFonts w:ascii="Times New Roman" w:hAnsi="Times New Roman" w:cs="Times New Roman"/>
          <w:sz w:val="24"/>
          <w:szCs w:val="24"/>
        </w:rPr>
        <w:t>;</w:t>
      </w:r>
    </w:p>
    <w:p w:rsidR="00750EC2" w:rsidRPr="00750EC2" w:rsidRDefault="00750EC2" w:rsidP="00750E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EC2">
        <w:rPr>
          <w:rFonts w:ascii="Times New Roman" w:hAnsi="Times New Roman" w:cs="Times New Roman"/>
          <w:sz w:val="24"/>
          <w:szCs w:val="24"/>
        </w:rPr>
        <w:t>-</w:t>
      </w:r>
      <w:r w:rsidRPr="00750EC2">
        <w:rPr>
          <w:rFonts w:ascii="Times New Roman" w:hAnsi="Times New Roman" w:cs="Times New Roman"/>
          <w:bCs/>
          <w:sz w:val="24"/>
          <w:szCs w:val="24"/>
        </w:rPr>
        <w:t>Постановление Главного государственного санитарного врача РФ от 28.09.20г. № 28 «Об утверждении санитарных правил СП</w:t>
      </w:r>
      <w:proofErr w:type="gramStart"/>
      <w:r w:rsidRPr="00750EC2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Pr="00750EC2">
        <w:rPr>
          <w:rFonts w:ascii="Times New Roman" w:hAnsi="Times New Roman" w:cs="Times New Roman"/>
          <w:bCs/>
          <w:sz w:val="24"/>
          <w:szCs w:val="24"/>
        </w:rPr>
        <w:t>.4.3648-20 «Санитарно-эпидемиологические требования к организациям воспитания и обучения, отдыха и оздоровления детей и молодежи»;</w:t>
      </w:r>
      <w:r w:rsidRPr="00750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EC2" w:rsidRPr="00750EC2" w:rsidRDefault="00750EC2" w:rsidP="00750E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EC2">
        <w:rPr>
          <w:rFonts w:ascii="Times New Roman" w:hAnsi="Times New Roman" w:cs="Times New Roman"/>
          <w:sz w:val="24"/>
          <w:szCs w:val="24"/>
        </w:rPr>
        <w:t>-р</w:t>
      </w:r>
      <w:r w:rsidRPr="00750EC2">
        <w:rPr>
          <w:rFonts w:ascii="Times New Roman" w:hAnsi="Times New Roman" w:cs="Times New Roman"/>
          <w:bCs/>
          <w:sz w:val="24"/>
          <w:szCs w:val="24"/>
        </w:rPr>
        <w:t>аспоряжение Коллегии Администрации Кемеровской области от 03.04.2019 № 212 «О внедрении системы персонифицированного дополнительного образования на Территории Кемеровской области»</w:t>
      </w:r>
      <w:r w:rsidRPr="00750EC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50EC2" w:rsidRPr="00750EC2" w:rsidRDefault="00750EC2" w:rsidP="00750E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EC2">
        <w:rPr>
          <w:rFonts w:ascii="Times New Roman" w:hAnsi="Times New Roman" w:cs="Times New Roman"/>
          <w:sz w:val="24"/>
          <w:szCs w:val="24"/>
        </w:rPr>
        <w:t>-</w:t>
      </w:r>
      <w:r w:rsidRPr="00750EC2">
        <w:rPr>
          <w:rFonts w:ascii="Times New Roman" w:hAnsi="Times New Roman" w:cs="Times New Roman"/>
          <w:bCs/>
          <w:sz w:val="24"/>
          <w:szCs w:val="24"/>
        </w:rPr>
        <w:t>Приказ Департамента образования и науки Кемеровской области от 05.04.2019 № 740 «Об утверждении Правил персонифицированного финансирования дополнительного образования»</w:t>
      </w:r>
      <w:r w:rsidRPr="00750EC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50EC2" w:rsidRPr="00750EC2" w:rsidRDefault="00750EC2" w:rsidP="00750E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EC2">
        <w:rPr>
          <w:rFonts w:ascii="Times New Roman" w:hAnsi="Times New Roman" w:cs="Times New Roman"/>
          <w:sz w:val="24"/>
          <w:szCs w:val="24"/>
        </w:rPr>
        <w:t xml:space="preserve">-Закона «Об образовании в Кемеровской области» редакция от 03.07.2013 №86-ОЗ; </w:t>
      </w:r>
    </w:p>
    <w:p w:rsidR="00750EC2" w:rsidRPr="00750EC2" w:rsidRDefault="00750EC2" w:rsidP="00750E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EC2">
        <w:rPr>
          <w:rFonts w:ascii="Times New Roman" w:hAnsi="Times New Roman" w:cs="Times New Roman"/>
          <w:sz w:val="24"/>
          <w:szCs w:val="24"/>
        </w:rPr>
        <w:t>-локальных актов МБУДО «ЦВР «Сибиряк» г</w:t>
      </w:r>
      <w:proofErr w:type="gramStart"/>
      <w:r w:rsidRPr="00750EC2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750EC2">
        <w:rPr>
          <w:rFonts w:ascii="Times New Roman" w:hAnsi="Times New Roman" w:cs="Times New Roman"/>
          <w:sz w:val="24"/>
          <w:szCs w:val="24"/>
        </w:rPr>
        <w:t>рги» (устав, учебный план, Правила внутреннего трудового распорядка, инструкции по технике безопасности и др.).</w:t>
      </w:r>
    </w:p>
    <w:p w:rsidR="00750EC2" w:rsidRPr="00750EC2" w:rsidRDefault="00750EC2" w:rsidP="00750E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EC2">
        <w:rPr>
          <w:rFonts w:ascii="Times New Roman" w:hAnsi="Times New Roman" w:cs="Times New Roman"/>
          <w:b/>
          <w:sz w:val="24"/>
          <w:szCs w:val="24"/>
        </w:rPr>
        <w:t xml:space="preserve">Программа стартового уровня. </w:t>
      </w:r>
    </w:p>
    <w:p w:rsidR="00750EC2" w:rsidRPr="00750EC2" w:rsidRDefault="00750EC2" w:rsidP="00750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EC2">
        <w:rPr>
          <w:rFonts w:ascii="Times New Roman" w:hAnsi="Times New Roman" w:cs="Times New Roman"/>
          <w:sz w:val="24"/>
          <w:szCs w:val="24"/>
        </w:rPr>
        <w:t>Программа способствует подготовке детей дошкольного возраста к обучению в школе, формирует определѐнный запас знаний, развивает творческую активность, воображение, память, мышление, внимание, навыки чтения,  умение достаточно свободно и правильно говорить. Полученные знания являются основой для дальнейшего развития ребенка в начальной школе и облегчают адаптацию детей к учебно-воспитательному процессу начального обучения в целом и в 1-ом классе в частности.</w:t>
      </w:r>
    </w:p>
    <w:p w:rsidR="00750EC2" w:rsidRPr="00750EC2" w:rsidRDefault="00750EC2" w:rsidP="00750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0EC2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 программы. </w:t>
      </w:r>
      <w:r w:rsidRPr="00750EC2">
        <w:rPr>
          <w:rFonts w:ascii="Times New Roman" w:hAnsi="Times New Roman" w:cs="Times New Roman"/>
          <w:bCs/>
          <w:sz w:val="24"/>
          <w:szCs w:val="24"/>
        </w:rPr>
        <w:t>В настоящее время педагоги и родители отмечают, что многие дошкольники испытывают серьезные трудности в общении с окружающими, не умеют обратиться к другому человеку, порой даже стесняются ответить, если к ним обращается кто-либо. Существует и другая проблема – недостаточное развитие нравственно-эмоциональной сферы дошкольников. Добавьте к этим проблемам тот факт, что с</w:t>
      </w:r>
      <w:r w:rsidRPr="00750EC2">
        <w:rPr>
          <w:rFonts w:ascii="Times New Roman" w:hAnsi="Times New Roman" w:cs="Times New Roman"/>
          <w:sz w:val="24"/>
          <w:szCs w:val="24"/>
        </w:rPr>
        <w:t xml:space="preserve"> приходом в школу ребенок попадает в новые социальные условия: меняется привычный образ жизни, возникают новые отношения с людьми.</w:t>
      </w:r>
      <w:r w:rsidRPr="00750EC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50EC2" w:rsidRPr="00750EC2" w:rsidRDefault="00750EC2" w:rsidP="00750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EC2">
        <w:rPr>
          <w:rFonts w:ascii="Times New Roman" w:hAnsi="Times New Roman" w:cs="Times New Roman"/>
          <w:sz w:val="24"/>
          <w:szCs w:val="24"/>
        </w:rPr>
        <w:t xml:space="preserve">Предлагаемая программа создает условия для самовыражения, объединяет детей и их родителей в совместную деятельность, способствует повышению уверенности в себе, в своих силах, развитию эмоциональной сферы каждого учащегося, привитию нравственных норм, установленных в обществе. Программа отвечает современным задачам подготовки дошкольника к школе, предполагает  глубокое, планомерное развитие речи детей, обучение их чтению, счету, формирование и развитие количественных, пространственных, временных изменений окружающего их мира, развитие творческих </w:t>
      </w:r>
      <w:r w:rsidRPr="00750EC2">
        <w:rPr>
          <w:rFonts w:ascii="Times New Roman" w:hAnsi="Times New Roman" w:cs="Times New Roman"/>
          <w:sz w:val="24"/>
          <w:szCs w:val="24"/>
        </w:rPr>
        <w:lastRenderedPageBreak/>
        <w:t>способностей.</w:t>
      </w:r>
      <w:r w:rsidRPr="00750EC2">
        <w:rPr>
          <w:rFonts w:ascii="Times New Roman" w:hAnsi="Times New Roman" w:cs="Times New Roman"/>
          <w:bCs/>
          <w:sz w:val="24"/>
          <w:szCs w:val="24"/>
        </w:rPr>
        <w:t xml:space="preserve"> Общительность, умение контактировать с окружающими людьми, видеть и ощущать себя частью целого – важное условие нормального развития ребенка.</w:t>
      </w:r>
    </w:p>
    <w:p w:rsidR="00750EC2" w:rsidRPr="00750EC2" w:rsidRDefault="00750EC2" w:rsidP="00750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EC2">
        <w:rPr>
          <w:rFonts w:ascii="Times New Roman" w:hAnsi="Times New Roman" w:cs="Times New Roman"/>
          <w:b/>
          <w:sz w:val="24"/>
          <w:szCs w:val="24"/>
        </w:rPr>
        <w:t xml:space="preserve">Педагогическая целесообразность </w:t>
      </w:r>
      <w:r w:rsidRPr="00750EC2">
        <w:rPr>
          <w:rFonts w:ascii="Times New Roman" w:hAnsi="Times New Roman" w:cs="Times New Roman"/>
          <w:sz w:val="24"/>
          <w:szCs w:val="24"/>
        </w:rPr>
        <w:t xml:space="preserve">данной программы обусловлена тем, что под влиянием осуществляемого обучения совершенствуются познавательные процессы: дифференцируется восприятие, обогащаются представления об окружающем мире, развивается наблюдательность и произвольное внимание. В процессе реализации программы ребенок овладевает знаниями, умениями и навыками, которые в дальнейшем помогут ему легче адаптироваться к школьной программе и школьному коллективу. Программа ориентирована на гуманистические ценности, партнерское  взаимодействие детей и взрослых, на создание условий для развития личности ребенка, его свободного творческого самовыражения. </w:t>
      </w:r>
    </w:p>
    <w:p w:rsidR="00750EC2" w:rsidRPr="00750EC2" w:rsidRDefault="00750EC2" w:rsidP="00750EC2">
      <w:pPr>
        <w:tabs>
          <w:tab w:val="left" w:pos="0"/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0EC2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750EC2">
        <w:rPr>
          <w:rFonts w:ascii="Times New Roman" w:hAnsi="Times New Roman" w:cs="Times New Roman"/>
          <w:sz w:val="24"/>
          <w:szCs w:val="24"/>
        </w:rPr>
        <w:t xml:space="preserve"> – создание условий для проявления и развития индивидуальных и познавательных способностей ребенка в дошкольном возрасте и адаптация учащихся к условиям обучения в общеобразовательной школе.</w:t>
      </w:r>
    </w:p>
    <w:p w:rsidR="00750EC2" w:rsidRPr="00750EC2" w:rsidRDefault="00750EC2" w:rsidP="00750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EC2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Pr="00750EC2">
        <w:rPr>
          <w:rFonts w:ascii="Times New Roman" w:hAnsi="Times New Roman" w:cs="Times New Roman"/>
          <w:sz w:val="24"/>
          <w:szCs w:val="24"/>
        </w:rPr>
        <w:t>:</w:t>
      </w:r>
    </w:p>
    <w:p w:rsidR="00750EC2" w:rsidRPr="00750EC2" w:rsidRDefault="00750EC2" w:rsidP="00750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EC2">
        <w:rPr>
          <w:rFonts w:ascii="Times New Roman" w:hAnsi="Times New Roman" w:cs="Times New Roman"/>
          <w:sz w:val="24"/>
          <w:szCs w:val="24"/>
        </w:rPr>
        <w:t xml:space="preserve">Обучающие задачи: </w:t>
      </w:r>
    </w:p>
    <w:p w:rsidR="00750EC2" w:rsidRPr="00750EC2" w:rsidRDefault="00750EC2" w:rsidP="00750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EC2">
        <w:rPr>
          <w:rFonts w:ascii="Times New Roman" w:hAnsi="Times New Roman" w:cs="Times New Roman"/>
          <w:sz w:val="24"/>
          <w:szCs w:val="24"/>
        </w:rPr>
        <w:t xml:space="preserve">- формировать элементарные математические представления; </w:t>
      </w:r>
    </w:p>
    <w:p w:rsidR="00750EC2" w:rsidRPr="00750EC2" w:rsidRDefault="00750EC2" w:rsidP="00750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EC2">
        <w:rPr>
          <w:rFonts w:ascii="Times New Roman" w:hAnsi="Times New Roman" w:cs="Times New Roman"/>
          <w:sz w:val="24"/>
          <w:szCs w:val="24"/>
        </w:rPr>
        <w:t xml:space="preserve">-познакомить учащихся с элементами написания букв; </w:t>
      </w:r>
    </w:p>
    <w:p w:rsidR="00750EC2" w:rsidRPr="00750EC2" w:rsidRDefault="00750EC2" w:rsidP="00750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EC2">
        <w:rPr>
          <w:rFonts w:ascii="Times New Roman" w:hAnsi="Times New Roman" w:cs="Times New Roman"/>
          <w:sz w:val="24"/>
          <w:szCs w:val="24"/>
        </w:rPr>
        <w:t xml:space="preserve">- учить ориентироваться в пространстве, осваивать виды движений, обеспечивающих эффективное формирование двигательно-координационных умений и навыков; </w:t>
      </w:r>
    </w:p>
    <w:p w:rsidR="00750EC2" w:rsidRPr="00750EC2" w:rsidRDefault="00750EC2" w:rsidP="00750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EC2">
        <w:rPr>
          <w:rFonts w:ascii="Times New Roman" w:hAnsi="Times New Roman" w:cs="Times New Roman"/>
          <w:sz w:val="24"/>
          <w:szCs w:val="24"/>
        </w:rPr>
        <w:t xml:space="preserve">Развивающие задачи: </w:t>
      </w:r>
    </w:p>
    <w:p w:rsidR="00750EC2" w:rsidRPr="00750EC2" w:rsidRDefault="00750EC2" w:rsidP="00750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EC2">
        <w:rPr>
          <w:rFonts w:ascii="Times New Roman" w:hAnsi="Times New Roman" w:cs="Times New Roman"/>
          <w:sz w:val="24"/>
          <w:szCs w:val="24"/>
        </w:rPr>
        <w:t xml:space="preserve">- развивать интерес к учебной деятельности; </w:t>
      </w:r>
    </w:p>
    <w:p w:rsidR="00750EC2" w:rsidRPr="00750EC2" w:rsidRDefault="00750EC2" w:rsidP="00750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EC2">
        <w:rPr>
          <w:rFonts w:ascii="Times New Roman" w:hAnsi="Times New Roman" w:cs="Times New Roman"/>
          <w:sz w:val="24"/>
          <w:szCs w:val="24"/>
        </w:rPr>
        <w:t xml:space="preserve">- развивать внимание, память, мышление, восприятие, воображение; </w:t>
      </w:r>
    </w:p>
    <w:p w:rsidR="00750EC2" w:rsidRPr="00750EC2" w:rsidRDefault="00750EC2" w:rsidP="00750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EC2">
        <w:rPr>
          <w:rFonts w:ascii="Times New Roman" w:hAnsi="Times New Roman" w:cs="Times New Roman"/>
          <w:sz w:val="24"/>
          <w:szCs w:val="24"/>
        </w:rPr>
        <w:t xml:space="preserve">- развивать координацию, гибкость, выносливость; </w:t>
      </w:r>
      <w:proofErr w:type="gramStart"/>
      <w:r w:rsidRPr="00750EC2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750EC2">
        <w:rPr>
          <w:rFonts w:ascii="Times New Roman" w:hAnsi="Times New Roman" w:cs="Times New Roman"/>
          <w:sz w:val="24"/>
          <w:szCs w:val="24"/>
        </w:rPr>
        <w:t xml:space="preserve">азвивать графические навыки; </w:t>
      </w:r>
    </w:p>
    <w:p w:rsidR="00750EC2" w:rsidRPr="00750EC2" w:rsidRDefault="00750EC2" w:rsidP="00750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EC2">
        <w:rPr>
          <w:rFonts w:ascii="Times New Roman" w:hAnsi="Times New Roman" w:cs="Times New Roman"/>
          <w:sz w:val="24"/>
          <w:szCs w:val="24"/>
        </w:rPr>
        <w:t xml:space="preserve">- развивать мелкую моторику и координацию движения рук. Воспитательные задачи: </w:t>
      </w:r>
    </w:p>
    <w:p w:rsidR="00750EC2" w:rsidRPr="00750EC2" w:rsidRDefault="00750EC2" w:rsidP="00750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EC2">
        <w:rPr>
          <w:rFonts w:ascii="Times New Roman" w:hAnsi="Times New Roman" w:cs="Times New Roman"/>
          <w:sz w:val="24"/>
          <w:szCs w:val="24"/>
        </w:rPr>
        <w:t xml:space="preserve">- воспитывать чувство собственного достоинства, самоуважения; </w:t>
      </w:r>
    </w:p>
    <w:p w:rsidR="00750EC2" w:rsidRPr="00750EC2" w:rsidRDefault="00750EC2" w:rsidP="00750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EC2">
        <w:rPr>
          <w:rFonts w:ascii="Times New Roman" w:hAnsi="Times New Roman" w:cs="Times New Roman"/>
          <w:sz w:val="24"/>
          <w:szCs w:val="24"/>
        </w:rPr>
        <w:t>- развивать коммуникативные навыки сотрудничества в общении со сверстниками, необходимые для успешного протекания процесса обучения.</w:t>
      </w:r>
    </w:p>
    <w:p w:rsidR="00750EC2" w:rsidRPr="00750EC2" w:rsidRDefault="00750EC2" w:rsidP="00750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EC2">
        <w:rPr>
          <w:rFonts w:ascii="Times New Roman" w:hAnsi="Times New Roman" w:cs="Times New Roman"/>
          <w:b/>
          <w:sz w:val="24"/>
          <w:szCs w:val="24"/>
        </w:rPr>
        <w:t>Группа/категория учащихся</w:t>
      </w:r>
      <w:r w:rsidRPr="00750EC2">
        <w:rPr>
          <w:rFonts w:ascii="Times New Roman" w:hAnsi="Times New Roman" w:cs="Times New Roman"/>
          <w:sz w:val="24"/>
          <w:szCs w:val="24"/>
        </w:rPr>
        <w:t>: Возраст детей – 5-7 лет. Количество детей в группе не более 10 человек.</w:t>
      </w:r>
    </w:p>
    <w:p w:rsidR="00750EC2" w:rsidRPr="00750EC2" w:rsidRDefault="00750EC2" w:rsidP="00750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EC2">
        <w:rPr>
          <w:rFonts w:ascii="Times New Roman" w:hAnsi="Times New Roman" w:cs="Times New Roman"/>
          <w:b/>
          <w:sz w:val="24"/>
          <w:szCs w:val="24"/>
        </w:rPr>
        <w:t>Формы и режим занятий</w:t>
      </w:r>
      <w:r w:rsidRPr="00750EC2">
        <w:rPr>
          <w:rFonts w:ascii="Times New Roman" w:hAnsi="Times New Roman" w:cs="Times New Roman"/>
          <w:sz w:val="24"/>
          <w:szCs w:val="24"/>
        </w:rPr>
        <w:t>: очная, групповая, занятия проводятся 2 раза в неделю по 3 предметным дисциплинам. Время проведения занятия 30 минут, продолжительность перерыва между занятиями - 10 минут.</w:t>
      </w:r>
    </w:p>
    <w:p w:rsidR="00750EC2" w:rsidRPr="00750EC2" w:rsidRDefault="00750EC2" w:rsidP="00750E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EC2">
        <w:rPr>
          <w:rFonts w:ascii="Times New Roman" w:hAnsi="Times New Roman" w:cs="Times New Roman"/>
          <w:b/>
          <w:sz w:val="24"/>
          <w:szCs w:val="24"/>
        </w:rPr>
        <w:t>Сроки реализации программы</w:t>
      </w:r>
      <w:r w:rsidRPr="00750EC2">
        <w:rPr>
          <w:rFonts w:ascii="Times New Roman" w:hAnsi="Times New Roman" w:cs="Times New Roman"/>
          <w:sz w:val="24"/>
          <w:szCs w:val="24"/>
        </w:rPr>
        <w:t>: программа рассчитана на 1 год обучения, 216 часов</w:t>
      </w:r>
      <w:r w:rsidRPr="00750EC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50EC2" w:rsidRPr="00750EC2" w:rsidRDefault="00750EC2" w:rsidP="00750EC2">
      <w:pPr>
        <w:pStyle w:val="a3"/>
        <w:spacing w:line="240" w:lineRule="auto"/>
        <w:jc w:val="both"/>
        <w:rPr>
          <w:sz w:val="24"/>
          <w:szCs w:val="24"/>
        </w:rPr>
      </w:pPr>
      <w:r w:rsidRPr="00750EC2">
        <w:rPr>
          <w:sz w:val="24"/>
          <w:szCs w:val="24"/>
        </w:rPr>
        <w:t>Планируемые результаты после изучения</w:t>
      </w:r>
      <w:r w:rsidRPr="00750EC2">
        <w:rPr>
          <w:b w:val="0"/>
          <w:sz w:val="24"/>
          <w:szCs w:val="24"/>
        </w:rPr>
        <w:t xml:space="preserve"> </w:t>
      </w:r>
      <w:r w:rsidRPr="00750EC2">
        <w:rPr>
          <w:sz w:val="24"/>
          <w:szCs w:val="24"/>
        </w:rPr>
        <w:t>программного материала:</w:t>
      </w:r>
    </w:p>
    <w:p w:rsidR="00750EC2" w:rsidRPr="00750EC2" w:rsidRDefault="00750EC2" w:rsidP="00750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EC2">
        <w:rPr>
          <w:rFonts w:ascii="Times New Roman" w:hAnsi="Times New Roman" w:cs="Times New Roman"/>
          <w:sz w:val="24"/>
          <w:szCs w:val="24"/>
        </w:rPr>
        <w:t xml:space="preserve">Образовательные: </w:t>
      </w:r>
    </w:p>
    <w:p w:rsidR="00750EC2" w:rsidRPr="00750EC2" w:rsidRDefault="00750EC2" w:rsidP="00750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EC2">
        <w:rPr>
          <w:rFonts w:ascii="Times New Roman" w:hAnsi="Times New Roman" w:cs="Times New Roman"/>
          <w:sz w:val="24"/>
          <w:szCs w:val="24"/>
        </w:rPr>
        <w:t xml:space="preserve">- у учащихся будут сформированы элементарные математические представления; </w:t>
      </w:r>
    </w:p>
    <w:p w:rsidR="00750EC2" w:rsidRPr="00750EC2" w:rsidRDefault="00750EC2" w:rsidP="00750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EC2">
        <w:rPr>
          <w:rFonts w:ascii="Times New Roman" w:hAnsi="Times New Roman" w:cs="Times New Roman"/>
          <w:sz w:val="24"/>
          <w:szCs w:val="24"/>
        </w:rPr>
        <w:t xml:space="preserve">- учащиеся познакомятся с элементами написания букв; </w:t>
      </w:r>
    </w:p>
    <w:p w:rsidR="00750EC2" w:rsidRPr="00750EC2" w:rsidRDefault="00750EC2" w:rsidP="00750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EC2">
        <w:rPr>
          <w:rFonts w:ascii="Times New Roman" w:hAnsi="Times New Roman" w:cs="Times New Roman"/>
          <w:sz w:val="24"/>
          <w:szCs w:val="24"/>
        </w:rPr>
        <w:t xml:space="preserve">- учащиеся получат навык ориентирования в пространстве, освоят виды движений, обеспечивающих эффективное формирование двигательно-координационных умений и навыков; </w:t>
      </w:r>
    </w:p>
    <w:p w:rsidR="00750EC2" w:rsidRPr="00750EC2" w:rsidRDefault="00750EC2" w:rsidP="00750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EC2">
        <w:rPr>
          <w:rFonts w:ascii="Times New Roman" w:hAnsi="Times New Roman" w:cs="Times New Roman"/>
          <w:sz w:val="24"/>
          <w:szCs w:val="24"/>
        </w:rPr>
        <w:t xml:space="preserve">Развивающие: </w:t>
      </w:r>
    </w:p>
    <w:p w:rsidR="00750EC2" w:rsidRPr="00750EC2" w:rsidRDefault="00750EC2" w:rsidP="00750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EC2">
        <w:rPr>
          <w:rFonts w:ascii="Times New Roman" w:hAnsi="Times New Roman" w:cs="Times New Roman"/>
          <w:sz w:val="24"/>
          <w:szCs w:val="24"/>
        </w:rPr>
        <w:t xml:space="preserve">- у учащихся будет формироваться интерес к учебной деятельности; </w:t>
      </w:r>
    </w:p>
    <w:p w:rsidR="00750EC2" w:rsidRPr="00750EC2" w:rsidRDefault="00750EC2" w:rsidP="00750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EC2">
        <w:rPr>
          <w:rFonts w:ascii="Times New Roman" w:hAnsi="Times New Roman" w:cs="Times New Roman"/>
          <w:sz w:val="24"/>
          <w:szCs w:val="24"/>
        </w:rPr>
        <w:t xml:space="preserve">- будет развиваться внимание, память, мышление, восприятие, воображение; </w:t>
      </w:r>
    </w:p>
    <w:p w:rsidR="00750EC2" w:rsidRPr="00750EC2" w:rsidRDefault="00750EC2" w:rsidP="00750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EC2">
        <w:rPr>
          <w:rFonts w:ascii="Times New Roman" w:hAnsi="Times New Roman" w:cs="Times New Roman"/>
          <w:sz w:val="24"/>
          <w:szCs w:val="24"/>
        </w:rPr>
        <w:t xml:space="preserve">- будет развиваться координация, гибкость, выносливость; </w:t>
      </w:r>
    </w:p>
    <w:p w:rsidR="00750EC2" w:rsidRPr="00750EC2" w:rsidRDefault="00750EC2" w:rsidP="00750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EC2">
        <w:rPr>
          <w:rFonts w:ascii="Times New Roman" w:hAnsi="Times New Roman" w:cs="Times New Roman"/>
          <w:sz w:val="24"/>
          <w:szCs w:val="24"/>
        </w:rPr>
        <w:t xml:space="preserve">- будут совершенствоваться графические навыки; </w:t>
      </w:r>
    </w:p>
    <w:p w:rsidR="00750EC2" w:rsidRPr="00750EC2" w:rsidRDefault="00750EC2" w:rsidP="00750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EC2">
        <w:rPr>
          <w:rFonts w:ascii="Times New Roman" w:hAnsi="Times New Roman" w:cs="Times New Roman"/>
          <w:sz w:val="24"/>
          <w:szCs w:val="24"/>
        </w:rPr>
        <w:t xml:space="preserve">- будут развиваться мелкая моторика и координация движения рук. Воспитательные: </w:t>
      </w:r>
    </w:p>
    <w:p w:rsidR="00750EC2" w:rsidRPr="00750EC2" w:rsidRDefault="00750EC2" w:rsidP="00750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EC2">
        <w:rPr>
          <w:rFonts w:ascii="Times New Roman" w:hAnsi="Times New Roman" w:cs="Times New Roman"/>
          <w:sz w:val="24"/>
          <w:szCs w:val="24"/>
        </w:rPr>
        <w:lastRenderedPageBreak/>
        <w:t xml:space="preserve">- у учащихся будет формироваться чувство собственного достоинства, самоуважения; </w:t>
      </w:r>
    </w:p>
    <w:p w:rsidR="00750EC2" w:rsidRPr="00750EC2" w:rsidRDefault="00750EC2" w:rsidP="00750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EC2">
        <w:rPr>
          <w:rFonts w:ascii="Times New Roman" w:hAnsi="Times New Roman" w:cs="Times New Roman"/>
          <w:sz w:val="24"/>
          <w:szCs w:val="24"/>
        </w:rPr>
        <w:t>- будут развиваться коммуникативные навыки сотрудничества в общении со сверстниками, необходимые для успешного протекания процесса обучения</w:t>
      </w:r>
    </w:p>
    <w:p w:rsidR="00750EC2" w:rsidRPr="00750EC2" w:rsidRDefault="00750EC2" w:rsidP="00750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50EC2" w:rsidRPr="00750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50EC2"/>
    <w:rsid w:val="00750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50EC2"/>
    <w:pPr>
      <w:autoSpaceDE w:val="0"/>
      <w:autoSpaceDN w:val="0"/>
      <w:adjustRightInd w:val="0"/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750EC2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981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sibir</dc:creator>
  <cp:keywords/>
  <dc:description/>
  <cp:lastModifiedBy>sibir</cp:lastModifiedBy>
  <cp:revision>3</cp:revision>
  <dcterms:created xsi:type="dcterms:W3CDTF">2021-09-09T07:38:00Z</dcterms:created>
  <dcterms:modified xsi:type="dcterms:W3CDTF">2021-09-09T07:40:00Z</dcterms:modified>
</cp:coreProperties>
</file>